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B1" w:rsidRDefault="00CD7FB1" w:rsidP="00CD7F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/>
          <w:sz w:val="24"/>
        </w:rPr>
        <w:t>Онлайн</w:t>
      </w:r>
      <w:r w:rsidRPr="007E5056">
        <w:rPr>
          <w:rFonts w:ascii="Liberation Serif" w:eastAsia="Calibri" w:hAnsi="Liberation Serif" w:cs="Times New Roman"/>
          <w:b/>
          <w:sz w:val="24"/>
        </w:rPr>
        <w:t xml:space="preserve"> программа</w:t>
      </w:r>
      <w:r>
        <w:rPr>
          <w:rFonts w:ascii="Liberation Serif" w:eastAsia="Calibri" w:hAnsi="Liberation Serif" w:cs="Times New Roman"/>
          <w:b/>
          <w:sz w:val="24"/>
        </w:rPr>
        <w:t xml:space="preserve"> мероприятий акции «Библионочь 2022»</w:t>
      </w:r>
    </w:p>
    <w:p w:rsidR="00CD7FB1" w:rsidRDefault="00CD7FB1" w:rsidP="00CD7FB1">
      <w:pPr>
        <w:autoSpaceDE w:val="0"/>
        <w:autoSpaceDN w:val="0"/>
        <w:adjustRightInd w:val="0"/>
        <w:spacing w:after="0" w:line="240" w:lineRule="auto"/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D7FB1" w:rsidRPr="00B92366" w:rsidRDefault="00CD7FB1" w:rsidP="00CD7F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</w:pPr>
      <w:r w:rsidRPr="00B92366"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  <w:t>Муниципальное образование Красноуфимский округ</w:t>
      </w:r>
    </w:p>
    <w:p w:rsidR="00CD7FB1" w:rsidRPr="00B92366" w:rsidRDefault="00CD7FB1" w:rsidP="00CD7F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</w:pPr>
    </w:p>
    <w:p w:rsidR="00CD7FB1" w:rsidRPr="00B92366" w:rsidRDefault="00CD7FB1" w:rsidP="00CD7F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</w:pPr>
      <w:r w:rsidRPr="00B92366"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  <w:t>Муниципальное бюджетное учреждение культуры «Центр по культуре, народному творчеству и библиотечному обслуживанию» Красноуфимская Центральная районная библиотека</w:t>
      </w:r>
    </w:p>
    <w:p w:rsidR="00CD7FB1" w:rsidRDefault="00CD7FB1" w:rsidP="00CD7F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NewRomanPSMT" w:hAnsi="Liberation Serif" w:cs="Liberation Serif"/>
          <w:color w:val="000000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3524"/>
        <w:gridCol w:w="2863"/>
        <w:gridCol w:w="2168"/>
      </w:tblGrid>
      <w:tr w:rsidR="00CD7FB1" w:rsidRPr="008836FD" w:rsidTr="00EE3628">
        <w:tc>
          <w:tcPr>
            <w:tcW w:w="790" w:type="dxa"/>
          </w:tcPr>
          <w:p w:rsidR="00CD7FB1" w:rsidRPr="008836FD" w:rsidRDefault="00CD7FB1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4" w:type="dxa"/>
          </w:tcPr>
          <w:p w:rsidR="00CD7FB1" w:rsidRPr="008836FD" w:rsidRDefault="00CD7FB1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63" w:type="dxa"/>
          </w:tcPr>
          <w:p w:rsidR="00CD7FB1" w:rsidRPr="008836FD" w:rsidRDefault="00CD7FB1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8" w:type="dxa"/>
          </w:tcPr>
          <w:p w:rsidR="00CD7FB1" w:rsidRPr="008836FD" w:rsidRDefault="00CD7FB1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  <w:proofErr w:type="gramEnd"/>
          </w:p>
        </w:tc>
      </w:tr>
      <w:tr w:rsidR="006E0B31" w:rsidRPr="008836FD" w:rsidTr="00EE3628">
        <w:tc>
          <w:tcPr>
            <w:tcW w:w="790" w:type="dxa"/>
          </w:tcPr>
          <w:p w:rsidR="006E0B31" w:rsidRPr="008836FD" w:rsidRDefault="006E0B31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6E0B31" w:rsidRDefault="006E0B31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3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по книгам о прикладном </w:t>
            </w:r>
            <w:proofErr w:type="gramStart"/>
            <w:r w:rsidRPr="00B22933">
              <w:rPr>
                <w:rFonts w:ascii="Times New Roman" w:hAnsi="Times New Roman" w:cs="Times New Roman"/>
                <w:sz w:val="24"/>
                <w:szCs w:val="24"/>
              </w:rPr>
              <w:t>творчестве  «</w:t>
            </w:r>
            <w:proofErr w:type="gramEnd"/>
            <w:r w:rsidRPr="00B22933">
              <w:rPr>
                <w:rFonts w:ascii="Times New Roman" w:hAnsi="Times New Roman" w:cs="Times New Roman"/>
                <w:sz w:val="24"/>
                <w:szCs w:val="24"/>
              </w:rPr>
              <w:t>Живи, твори и увлекайся»</w:t>
            </w:r>
          </w:p>
        </w:tc>
        <w:tc>
          <w:tcPr>
            <w:tcW w:w="2863" w:type="dxa"/>
          </w:tcPr>
          <w:p w:rsidR="006E0B31" w:rsidRDefault="006E0B31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Саранинская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vMerge w:val="restart"/>
          </w:tcPr>
          <w:p w:rsidR="006E0B31" w:rsidRDefault="006E0B31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6E0B31" w:rsidRDefault="006E0B31" w:rsidP="00D3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31" w:rsidRPr="008836FD" w:rsidTr="00EE3628">
        <w:tc>
          <w:tcPr>
            <w:tcW w:w="790" w:type="dxa"/>
          </w:tcPr>
          <w:p w:rsidR="006E0B31" w:rsidRPr="008836FD" w:rsidRDefault="006E0B31" w:rsidP="0090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6E0B31" w:rsidRDefault="006E0B31" w:rsidP="0090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C4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«Страна детского фольклора»</w:t>
            </w:r>
          </w:p>
        </w:tc>
        <w:tc>
          <w:tcPr>
            <w:tcW w:w="2863" w:type="dxa"/>
          </w:tcPr>
          <w:p w:rsidR="006E0B31" w:rsidRDefault="006E0B31" w:rsidP="0090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Среднебугалышская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vMerge/>
          </w:tcPr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31" w:rsidRPr="008836FD" w:rsidTr="00EE3628">
        <w:tc>
          <w:tcPr>
            <w:tcW w:w="790" w:type="dxa"/>
          </w:tcPr>
          <w:p w:rsidR="006E0B31" w:rsidRPr="008836FD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2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475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«В гостях у самовара». </w:t>
            </w:r>
          </w:p>
        </w:tc>
        <w:tc>
          <w:tcPr>
            <w:tcW w:w="2863" w:type="dxa"/>
          </w:tcPr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Нижнеиргинская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vMerge/>
          </w:tcPr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31" w:rsidRPr="008836FD" w:rsidTr="00EE3628">
        <w:tc>
          <w:tcPr>
            <w:tcW w:w="790" w:type="dxa"/>
          </w:tcPr>
          <w:p w:rsidR="006E0B31" w:rsidRPr="008836FD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прикладного </w:t>
            </w:r>
            <w:proofErr w:type="gramStart"/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искусства  «</w:t>
            </w:r>
            <w:proofErr w:type="gramEnd"/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Для души, для дома, для досуга!»</w:t>
            </w:r>
          </w:p>
        </w:tc>
        <w:tc>
          <w:tcPr>
            <w:tcW w:w="2863" w:type="dxa"/>
          </w:tcPr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Красносокольская сельская библиотека</w:t>
            </w:r>
          </w:p>
        </w:tc>
        <w:tc>
          <w:tcPr>
            <w:tcW w:w="2168" w:type="dxa"/>
            <w:vMerge/>
          </w:tcPr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31" w:rsidRPr="008836FD" w:rsidTr="00EE3628">
        <w:tc>
          <w:tcPr>
            <w:tcW w:w="790" w:type="dxa"/>
          </w:tcPr>
          <w:p w:rsidR="006E0B31" w:rsidRPr="008836FD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1B">
              <w:rPr>
                <w:rFonts w:ascii="Times New Roman" w:hAnsi="Times New Roman"/>
                <w:sz w:val="24"/>
                <w:szCs w:val="24"/>
              </w:rPr>
              <w:t>Онлайн- викторина «Символика русской литературы»</w:t>
            </w:r>
          </w:p>
        </w:tc>
        <w:tc>
          <w:tcPr>
            <w:tcW w:w="2863" w:type="dxa"/>
          </w:tcPr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vMerge/>
          </w:tcPr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31" w:rsidRPr="008836FD" w:rsidTr="00EE3628">
        <w:tc>
          <w:tcPr>
            <w:tcW w:w="790" w:type="dxa"/>
          </w:tcPr>
          <w:p w:rsidR="006E0B31" w:rsidRPr="008836FD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6E0B31" w:rsidRPr="0072271B" w:rsidRDefault="006E0B31" w:rsidP="00717249">
            <w:pPr>
              <w:rPr>
                <w:rFonts w:ascii="Times New Roman" w:hAnsi="Times New Roman"/>
                <w:sz w:val="24"/>
                <w:szCs w:val="24"/>
              </w:rPr>
            </w:pPr>
            <w:r w:rsidRPr="006262C4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Pr="006262C4">
              <w:rPr>
                <w:rFonts w:ascii="Times New Roman" w:hAnsi="Times New Roman" w:cs="Times New Roman"/>
                <w:sz w:val="24"/>
                <w:szCs w:val="24"/>
              </w:rPr>
              <w:t xml:space="preserve"> «Люди нашего края»</w:t>
            </w:r>
          </w:p>
        </w:tc>
        <w:tc>
          <w:tcPr>
            <w:tcW w:w="2863" w:type="dxa"/>
          </w:tcPr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Большетурышская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vMerge/>
          </w:tcPr>
          <w:p w:rsidR="006E0B31" w:rsidRDefault="006E0B31" w:rsidP="007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31" w:rsidRPr="008836FD" w:rsidTr="00551DFA">
        <w:tc>
          <w:tcPr>
            <w:tcW w:w="790" w:type="dxa"/>
          </w:tcPr>
          <w:p w:rsidR="006E0B31" w:rsidRPr="008836FD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1" w:rsidRPr="00122BEA" w:rsidRDefault="006E0B31" w:rsidP="00BA4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122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«Мы умеем мастерить, веселиться и творить»</w:t>
            </w:r>
          </w:p>
        </w:tc>
        <w:tc>
          <w:tcPr>
            <w:tcW w:w="2863" w:type="dxa"/>
            <w:vMerge w:val="restart"/>
          </w:tcPr>
          <w:p w:rsidR="006E0B31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Ключиковская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vMerge/>
          </w:tcPr>
          <w:p w:rsidR="006E0B31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31" w:rsidRPr="008836FD" w:rsidTr="00551DFA">
        <w:tc>
          <w:tcPr>
            <w:tcW w:w="790" w:type="dxa"/>
          </w:tcPr>
          <w:p w:rsidR="006E0B31" w:rsidRPr="008836FD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1" w:rsidRPr="00122BEA" w:rsidRDefault="006E0B31" w:rsidP="00BA45CB">
            <w:pPr>
              <w:rPr>
                <w:rFonts w:ascii="Times New Roman" w:hAnsi="Times New Roman"/>
                <w:sz w:val="24"/>
                <w:szCs w:val="24"/>
              </w:rPr>
            </w:pPr>
            <w:r w:rsidRPr="00122BEA">
              <w:rPr>
                <w:rFonts w:ascii="Times New Roman" w:hAnsi="Times New Roman"/>
                <w:sz w:val="24"/>
                <w:szCs w:val="24"/>
              </w:rPr>
              <w:t>Информационная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посвящена Д.Н. Мамину-Сибиряку</w:t>
            </w:r>
            <w:r w:rsidRPr="00122BEA">
              <w:rPr>
                <w:rFonts w:ascii="Times New Roman" w:hAnsi="Times New Roman"/>
                <w:sz w:val="24"/>
                <w:szCs w:val="24"/>
              </w:rPr>
              <w:t xml:space="preserve"> «Перо свое Уралу посвятил»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vMerge/>
          </w:tcPr>
          <w:p w:rsidR="006E0B31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6E0B31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31" w:rsidRPr="008836FD" w:rsidTr="00EE3628">
        <w:tc>
          <w:tcPr>
            <w:tcW w:w="790" w:type="dxa"/>
          </w:tcPr>
          <w:p w:rsidR="006E0B31" w:rsidRPr="008836FD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6E0B31" w:rsidRPr="0072271B" w:rsidRDefault="006E0B31" w:rsidP="00BA45CB">
            <w:pPr>
              <w:rPr>
                <w:rFonts w:ascii="Times New Roman" w:hAnsi="Times New Roman"/>
                <w:sz w:val="24"/>
                <w:szCs w:val="24"/>
              </w:rPr>
            </w:pPr>
            <w:r w:rsidRPr="002918D4">
              <w:rPr>
                <w:rFonts w:ascii="Times New Roman" w:hAnsi="Times New Roman" w:cs="Times New Roman"/>
                <w:sz w:val="24"/>
                <w:szCs w:val="24"/>
              </w:rPr>
              <w:t>Онлайн игра «Герои сказок Мамина - Сибиряка»</w:t>
            </w:r>
          </w:p>
        </w:tc>
        <w:tc>
          <w:tcPr>
            <w:tcW w:w="2863" w:type="dxa"/>
          </w:tcPr>
          <w:p w:rsidR="006E0B31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Ювинская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vMerge/>
          </w:tcPr>
          <w:p w:rsidR="006E0B31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31" w:rsidRPr="008836FD" w:rsidTr="00EE3628">
        <w:tc>
          <w:tcPr>
            <w:tcW w:w="790" w:type="dxa"/>
          </w:tcPr>
          <w:p w:rsidR="006E0B31" w:rsidRPr="008836FD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</w:tcPr>
          <w:p w:rsidR="006E0B31" w:rsidRPr="0072271B" w:rsidRDefault="006E0B31" w:rsidP="00BA45CB">
            <w:pPr>
              <w:rPr>
                <w:rFonts w:ascii="Times New Roman" w:hAnsi="Times New Roman"/>
                <w:sz w:val="24"/>
                <w:szCs w:val="24"/>
              </w:rPr>
            </w:pPr>
            <w:r w:rsidRPr="007003A9">
              <w:rPr>
                <w:rFonts w:ascii="Times New Roman" w:hAnsi="Times New Roman" w:cs="Times New Roman"/>
                <w:sz w:val="24"/>
                <w:szCs w:val="24"/>
              </w:rPr>
              <w:t>Видеоролик «Национальное путешествие по Красноуфимскому району»</w:t>
            </w:r>
          </w:p>
        </w:tc>
        <w:tc>
          <w:tcPr>
            <w:tcW w:w="2863" w:type="dxa"/>
          </w:tcPr>
          <w:p w:rsidR="006E0B31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vMerge/>
          </w:tcPr>
          <w:p w:rsidR="006E0B31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31" w:rsidRPr="008836FD" w:rsidTr="00EE3628">
        <w:tc>
          <w:tcPr>
            <w:tcW w:w="790" w:type="dxa"/>
          </w:tcPr>
          <w:p w:rsidR="006E0B31" w:rsidRPr="008836FD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4" w:type="dxa"/>
          </w:tcPr>
          <w:p w:rsidR="006E0B31" w:rsidRPr="0072271B" w:rsidRDefault="006E0B31" w:rsidP="00BA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Видео- </w:t>
            </w:r>
            <w:r w:rsidRPr="003A77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публикация «История одного слова. От Кирилла до </w:t>
            </w:r>
            <w:proofErr w:type="spellStart"/>
            <w:r w:rsidRPr="003A77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Мефодия</w:t>
            </w:r>
            <w:proofErr w:type="spellEnd"/>
            <w:r w:rsidRPr="003A77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до наших дней»</w:t>
            </w:r>
          </w:p>
        </w:tc>
        <w:tc>
          <w:tcPr>
            <w:tcW w:w="2863" w:type="dxa"/>
          </w:tcPr>
          <w:p w:rsidR="006E0B31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Сызгинская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vMerge/>
          </w:tcPr>
          <w:p w:rsidR="006E0B31" w:rsidRDefault="006E0B31" w:rsidP="00BA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FB1" w:rsidRPr="007E5056" w:rsidRDefault="00CD7FB1" w:rsidP="00CD7F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NewRomanPSMT" w:hAnsi="Liberation Serif" w:cs="Liberation Serif"/>
          <w:color w:val="000000"/>
          <w:sz w:val="28"/>
          <w:szCs w:val="28"/>
          <w:u w:val="single"/>
          <w:lang w:eastAsia="ru-RU"/>
        </w:rPr>
      </w:pPr>
    </w:p>
    <w:p w:rsidR="00D32017" w:rsidRDefault="00D32017"/>
    <w:sectPr w:rsidR="00D3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D7"/>
    <w:rsid w:val="00084ED7"/>
    <w:rsid w:val="00414A64"/>
    <w:rsid w:val="00572889"/>
    <w:rsid w:val="005B79E0"/>
    <w:rsid w:val="006E0B31"/>
    <w:rsid w:val="00717249"/>
    <w:rsid w:val="00906642"/>
    <w:rsid w:val="00A05A87"/>
    <w:rsid w:val="00B92366"/>
    <w:rsid w:val="00BA45CB"/>
    <w:rsid w:val="00CD7FB1"/>
    <w:rsid w:val="00D30F49"/>
    <w:rsid w:val="00D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28A2-F00C-405E-843F-A1E88A1D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Валерия</cp:lastModifiedBy>
  <cp:revision>12</cp:revision>
  <dcterms:created xsi:type="dcterms:W3CDTF">2022-05-04T06:28:00Z</dcterms:created>
  <dcterms:modified xsi:type="dcterms:W3CDTF">2022-05-04T11:04:00Z</dcterms:modified>
</cp:coreProperties>
</file>